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D1E" w:rsidRPr="00610B23" w:rsidRDefault="00D17D1E" w:rsidP="00D17D1E">
      <w:pPr>
        <w:ind w:firstLine="567"/>
        <w:jc w:val="right"/>
      </w:pPr>
      <w:proofErr w:type="spellStart"/>
      <w:r w:rsidRPr="00610B23">
        <w:rPr>
          <w:rFonts w:ascii="Sylfaen" w:hAnsi="Sylfaen" w:cs="Sylfaen"/>
        </w:rPr>
        <w:t>საქართველოს</w:t>
      </w:r>
      <w:proofErr w:type="spellEnd"/>
      <w:r w:rsidRPr="00610B23">
        <w:t xml:space="preserve"> </w:t>
      </w:r>
      <w:proofErr w:type="spellStart"/>
      <w:r w:rsidRPr="00610B23">
        <w:rPr>
          <w:rFonts w:ascii="Sylfaen" w:hAnsi="Sylfaen" w:cs="Sylfaen"/>
        </w:rPr>
        <w:t>შრომის</w:t>
      </w:r>
      <w:proofErr w:type="spellEnd"/>
      <w:r w:rsidRPr="00610B23">
        <w:t xml:space="preserve">, </w:t>
      </w:r>
      <w:proofErr w:type="spellStart"/>
      <w:r w:rsidRPr="00610B23">
        <w:rPr>
          <w:rFonts w:ascii="Sylfaen" w:hAnsi="Sylfaen" w:cs="Sylfaen"/>
        </w:rPr>
        <w:t>ჯანმრთელობისა</w:t>
      </w:r>
      <w:proofErr w:type="spellEnd"/>
    </w:p>
    <w:p w:rsidR="00D17D1E" w:rsidRPr="00610B23" w:rsidRDefault="00D17D1E" w:rsidP="00D17D1E">
      <w:pPr>
        <w:ind w:firstLine="567"/>
        <w:jc w:val="right"/>
      </w:pPr>
      <w:proofErr w:type="spellStart"/>
      <w:r w:rsidRPr="00610B23">
        <w:rPr>
          <w:rFonts w:ascii="Sylfaen" w:hAnsi="Sylfaen" w:cs="Sylfaen"/>
        </w:rPr>
        <w:t>და</w:t>
      </w:r>
      <w:proofErr w:type="spellEnd"/>
      <w:r w:rsidRPr="00610B23">
        <w:t xml:space="preserve"> </w:t>
      </w:r>
      <w:proofErr w:type="spellStart"/>
      <w:r w:rsidRPr="00610B23">
        <w:rPr>
          <w:rFonts w:ascii="Sylfaen" w:hAnsi="Sylfaen" w:cs="Sylfaen"/>
        </w:rPr>
        <w:t>სოციალური</w:t>
      </w:r>
      <w:proofErr w:type="spellEnd"/>
      <w:r w:rsidRPr="00610B23">
        <w:t xml:space="preserve"> </w:t>
      </w:r>
      <w:proofErr w:type="spellStart"/>
      <w:r w:rsidRPr="00610B23">
        <w:rPr>
          <w:rFonts w:ascii="Sylfaen" w:hAnsi="Sylfaen" w:cs="Sylfaen"/>
        </w:rPr>
        <w:t>დაცვის</w:t>
      </w:r>
      <w:proofErr w:type="spellEnd"/>
      <w:r w:rsidRPr="00610B23">
        <w:t xml:space="preserve"> </w:t>
      </w:r>
      <w:proofErr w:type="spellStart"/>
      <w:r w:rsidRPr="00610B23">
        <w:rPr>
          <w:rFonts w:ascii="Sylfaen" w:hAnsi="Sylfaen" w:cs="Sylfaen"/>
        </w:rPr>
        <w:t>მინისტრს</w:t>
      </w:r>
      <w:proofErr w:type="spellEnd"/>
    </w:p>
    <w:p w:rsidR="00D17D1E" w:rsidRPr="00D17D1E" w:rsidRDefault="00D17D1E" w:rsidP="00D17D1E">
      <w:pPr>
        <w:ind w:firstLine="567"/>
        <w:jc w:val="right"/>
        <w:rPr>
          <w:rFonts w:ascii="Sylfaen" w:hAnsi="Sylfaen"/>
          <w:lang w:val="ka-GE"/>
        </w:rPr>
      </w:pPr>
      <w:r>
        <w:rPr>
          <w:rFonts w:ascii="Sylfaen" w:hAnsi="Sylfaen" w:cs="Sylfaen"/>
          <w:lang w:val="ka-GE"/>
        </w:rPr>
        <w:t>ქალ</w:t>
      </w:r>
      <w:proofErr w:type="spellStart"/>
      <w:r w:rsidRPr="00610B23">
        <w:rPr>
          <w:rFonts w:ascii="Sylfaen" w:hAnsi="Sylfaen" w:cs="Sylfaen"/>
        </w:rPr>
        <w:t>ბატონ</w:t>
      </w:r>
      <w:proofErr w:type="spellEnd"/>
      <w:r w:rsidRPr="00610B23">
        <w:t xml:space="preserve"> </w:t>
      </w:r>
      <w:r>
        <w:rPr>
          <w:rFonts w:ascii="Sylfaen" w:hAnsi="Sylfaen"/>
          <w:lang w:val="ka-GE"/>
        </w:rPr>
        <w:t>ეკატერინე ტიკარაძეს</w:t>
      </w:r>
    </w:p>
    <w:p w:rsidR="00D17D1E" w:rsidRPr="00610B23" w:rsidRDefault="00D17D1E" w:rsidP="00D17D1E">
      <w:pPr>
        <w:ind w:firstLine="567"/>
        <w:jc w:val="right"/>
      </w:pPr>
    </w:p>
    <w:p w:rsidR="00D17D1E" w:rsidRPr="00D17D1E" w:rsidRDefault="00D17D1E" w:rsidP="00D17D1E">
      <w:pPr>
        <w:ind w:firstLine="720"/>
        <w:jc w:val="right"/>
        <w:rPr>
          <w:rFonts w:ascii="Sylfaen" w:hAnsi="Sylfaen" w:cs="Sylfaen"/>
          <w:lang w:val="ka-GE"/>
        </w:rPr>
      </w:pPr>
      <w:r>
        <w:rPr>
          <w:rFonts w:ascii="Sylfaen" w:hAnsi="Sylfaen"/>
          <w:lang w:val="ka-GE"/>
        </w:rPr>
        <w:t>მინისტრის მოადგილის გიორგი წოწკოლაურის</w:t>
      </w:r>
    </w:p>
    <w:p w:rsidR="00D17D1E" w:rsidRPr="00610B23" w:rsidRDefault="00D17D1E" w:rsidP="00D17D1E">
      <w:pPr>
        <w:ind w:firstLine="567"/>
        <w:jc w:val="right"/>
        <w:rPr>
          <w:rFonts w:ascii="Sylfaen" w:hAnsi="Sylfaen" w:cs="Sylfaen"/>
        </w:rPr>
      </w:pPr>
    </w:p>
    <w:p w:rsidR="00D17D1E" w:rsidRPr="00610B23" w:rsidRDefault="00D17D1E" w:rsidP="00D17D1E">
      <w:pPr>
        <w:ind w:firstLine="567"/>
        <w:jc w:val="center"/>
      </w:pPr>
      <w:proofErr w:type="spellStart"/>
      <w:r w:rsidRPr="00610B23">
        <w:rPr>
          <w:rFonts w:ascii="Sylfaen" w:hAnsi="Sylfaen" w:cs="Sylfaen"/>
        </w:rPr>
        <w:t>მოხსენებითი</w:t>
      </w:r>
      <w:proofErr w:type="spellEnd"/>
      <w:r w:rsidRPr="00610B23">
        <w:rPr>
          <w:rFonts w:ascii="Sylfaen" w:hAnsi="Sylfaen" w:cs="Sylfaen"/>
        </w:rPr>
        <w:t xml:space="preserve"> </w:t>
      </w:r>
      <w:proofErr w:type="spellStart"/>
      <w:r w:rsidRPr="00610B23">
        <w:rPr>
          <w:rFonts w:ascii="Sylfaen" w:hAnsi="Sylfaen" w:cs="Sylfaen"/>
        </w:rPr>
        <w:t>ბარათი</w:t>
      </w:r>
      <w:proofErr w:type="spellEnd"/>
    </w:p>
    <w:p w:rsidR="00D17D1E" w:rsidRPr="00610B23" w:rsidRDefault="00D17D1E" w:rsidP="00D17D1E">
      <w:pPr>
        <w:ind w:firstLine="567"/>
        <w:jc w:val="right"/>
        <w:rPr>
          <w:rFonts w:ascii="Sylfaen" w:eastAsia="Times New Roman" w:hAnsi="Sylfaen" w:cs="Times New Roman"/>
        </w:rPr>
      </w:pPr>
    </w:p>
    <w:p w:rsidR="00D17D1E" w:rsidRDefault="00D17D1E" w:rsidP="00D17D1E">
      <w:pPr>
        <w:ind w:firstLine="567"/>
        <w:jc w:val="both"/>
        <w:rPr>
          <w:rFonts w:ascii="Sylfaen" w:eastAsia="Times New Roman" w:hAnsi="Sylfaen" w:cs="Times New Roman"/>
        </w:rPr>
      </w:pPr>
      <w:r>
        <w:rPr>
          <w:rFonts w:ascii="Sylfaen" w:eastAsia="Times New Roman" w:hAnsi="Sylfaen" w:cs="Times New Roman"/>
          <w:lang w:val="ka-GE"/>
        </w:rPr>
        <w:t>ქალ</w:t>
      </w:r>
      <w:proofErr w:type="spellStart"/>
      <w:r w:rsidRPr="00DF2ADA">
        <w:rPr>
          <w:rFonts w:ascii="Sylfaen" w:eastAsia="Times New Roman" w:hAnsi="Sylfaen" w:cs="Times New Roman"/>
        </w:rPr>
        <w:t>ბატონო</w:t>
      </w:r>
      <w:proofErr w:type="spellEnd"/>
      <w:r w:rsidRPr="00DF2ADA">
        <w:rPr>
          <w:rFonts w:ascii="Sylfaen" w:eastAsia="Times New Roman" w:hAnsi="Sylfaen" w:cs="Times New Roman"/>
        </w:rPr>
        <w:t xml:space="preserve"> </w:t>
      </w:r>
      <w:r>
        <w:rPr>
          <w:rFonts w:ascii="Sylfaen" w:eastAsia="Times New Roman" w:hAnsi="Sylfaen" w:cs="Times New Roman"/>
          <w:lang w:val="ka-GE"/>
        </w:rPr>
        <w:t>ეკატერინე</w:t>
      </w:r>
      <w:r w:rsidRPr="00DF2ADA">
        <w:rPr>
          <w:rFonts w:ascii="Sylfaen" w:eastAsia="Times New Roman" w:hAnsi="Sylfaen" w:cs="Times New Roman"/>
        </w:rPr>
        <w:t>,</w:t>
      </w:r>
    </w:p>
    <w:p w:rsidR="00D17D1E" w:rsidRDefault="00D17D1E" w:rsidP="00D17D1E">
      <w:pPr>
        <w:ind w:firstLine="567"/>
        <w:jc w:val="both"/>
        <w:rPr>
          <w:rFonts w:ascii="Sylfaen" w:eastAsia="Times New Roman" w:hAnsi="Sylfaen" w:cs="Times New Roman"/>
        </w:rPr>
      </w:pPr>
    </w:p>
    <w:p w:rsidR="003E75B4" w:rsidRPr="003E75B4" w:rsidRDefault="00D17D1E" w:rsidP="003E75B4">
      <w:pPr>
        <w:ind w:firstLine="567"/>
        <w:jc w:val="both"/>
        <w:rPr>
          <w:rFonts w:ascii="Sylfaen" w:eastAsia="Times New Roman" w:hAnsi="Sylfaen" w:cs="Times New Roman"/>
          <w:lang w:val="ka-GE"/>
        </w:rPr>
      </w:pPr>
      <w:proofErr w:type="spellStart"/>
      <w:r w:rsidRPr="00DF2ADA">
        <w:rPr>
          <w:rFonts w:ascii="Sylfaen" w:eastAsia="Times New Roman" w:hAnsi="Sylfaen" w:cs="Times New Roman"/>
        </w:rPr>
        <w:t>მოგახსენებთ</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რომ</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განვიხილეთ</w:t>
      </w:r>
      <w:proofErr w:type="spellEnd"/>
      <w:r w:rsidRPr="00DF2ADA">
        <w:rPr>
          <w:rFonts w:ascii="Sylfaen" w:eastAsia="Times New Roman" w:hAnsi="Sylfaen" w:cs="Times New Roman"/>
        </w:rPr>
        <w:t xml:space="preserve"> </w:t>
      </w:r>
      <w:proofErr w:type="spellStart"/>
      <w:r w:rsidRPr="00DF2ADA">
        <w:rPr>
          <w:rFonts w:ascii="Sylfaen" w:hAnsi="Sylfaen" w:cs="Sylfaen"/>
        </w:rPr>
        <w:t>სსიპ</w:t>
      </w:r>
      <w:proofErr w:type="spellEnd"/>
      <w:r w:rsidRPr="00DF2ADA">
        <w:rPr>
          <w:rFonts w:ascii="Sylfaen" w:hAnsi="Sylfaen" w:cs="Sylfaen"/>
        </w:rPr>
        <w:t xml:space="preserve"> – ლ. </w:t>
      </w:r>
      <w:proofErr w:type="spellStart"/>
      <w:r w:rsidRPr="00DF2ADA">
        <w:rPr>
          <w:rFonts w:ascii="Sylfaen" w:hAnsi="Sylfaen" w:cs="Sylfaen"/>
        </w:rPr>
        <w:t>საყვარელიძის</w:t>
      </w:r>
      <w:proofErr w:type="spellEnd"/>
      <w:r w:rsidRPr="00DF2ADA">
        <w:rPr>
          <w:rFonts w:ascii="Sylfaen" w:hAnsi="Sylfaen" w:cs="Sylfaen"/>
        </w:rPr>
        <w:t xml:space="preserve"> </w:t>
      </w:r>
      <w:proofErr w:type="spellStart"/>
      <w:r w:rsidRPr="00DF2ADA">
        <w:rPr>
          <w:rFonts w:ascii="Sylfaen" w:hAnsi="Sylfaen" w:cs="Sylfaen"/>
        </w:rPr>
        <w:t>სახელობის</w:t>
      </w:r>
      <w:proofErr w:type="spellEnd"/>
      <w:r w:rsidRPr="00DF2ADA">
        <w:rPr>
          <w:rFonts w:ascii="Sylfaen" w:hAnsi="Sylfaen" w:cs="Sylfaen"/>
        </w:rPr>
        <w:t xml:space="preserve"> </w:t>
      </w:r>
      <w:proofErr w:type="spellStart"/>
      <w:r w:rsidRPr="00DF2ADA">
        <w:rPr>
          <w:rFonts w:ascii="Sylfaen" w:hAnsi="Sylfaen" w:cs="Sylfaen"/>
        </w:rPr>
        <w:t>დაავადებათა</w:t>
      </w:r>
      <w:proofErr w:type="spellEnd"/>
      <w:r w:rsidRPr="00DF2ADA">
        <w:rPr>
          <w:rFonts w:ascii="Sylfaen" w:hAnsi="Sylfaen" w:cs="Sylfaen"/>
        </w:rPr>
        <w:t xml:space="preserve"> </w:t>
      </w:r>
      <w:proofErr w:type="spellStart"/>
      <w:r w:rsidRPr="00DF2ADA">
        <w:rPr>
          <w:rFonts w:ascii="Sylfaen" w:hAnsi="Sylfaen" w:cs="Sylfaen"/>
        </w:rPr>
        <w:t>კონტროლისა</w:t>
      </w:r>
      <w:proofErr w:type="spellEnd"/>
      <w:r w:rsidRPr="00DF2ADA">
        <w:rPr>
          <w:rFonts w:ascii="Sylfaen" w:hAnsi="Sylfaen" w:cs="Sylfaen"/>
        </w:rPr>
        <w:t xml:space="preserve"> </w:t>
      </w:r>
      <w:proofErr w:type="spellStart"/>
      <w:r w:rsidRPr="00DF2ADA">
        <w:rPr>
          <w:rFonts w:ascii="Sylfaen" w:hAnsi="Sylfaen" w:cs="Sylfaen"/>
        </w:rPr>
        <w:t>და</w:t>
      </w:r>
      <w:proofErr w:type="spellEnd"/>
      <w:r w:rsidRPr="00DF2ADA">
        <w:rPr>
          <w:rFonts w:ascii="Sylfaen" w:hAnsi="Sylfaen" w:cs="Sylfaen"/>
        </w:rPr>
        <w:t xml:space="preserve"> </w:t>
      </w:r>
      <w:proofErr w:type="spellStart"/>
      <w:r w:rsidRPr="00DF2ADA">
        <w:rPr>
          <w:rFonts w:ascii="Sylfaen" w:hAnsi="Sylfaen" w:cs="Sylfaen"/>
        </w:rPr>
        <w:t>საზოგადოებრივი</w:t>
      </w:r>
      <w:proofErr w:type="spellEnd"/>
      <w:r w:rsidRPr="00DF2ADA">
        <w:rPr>
          <w:rFonts w:ascii="Sylfaen" w:hAnsi="Sylfaen" w:cs="Sylfaen"/>
        </w:rPr>
        <w:t xml:space="preserve"> </w:t>
      </w:r>
      <w:proofErr w:type="spellStart"/>
      <w:r w:rsidRPr="00DF2ADA">
        <w:rPr>
          <w:rFonts w:ascii="Sylfaen" w:hAnsi="Sylfaen" w:cs="Sylfaen"/>
        </w:rPr>
        <w:t>ჯანმრთელობის</w:t>
      </w:r>
      <w:proofErr w:type="spellEnd"/>
      <w:r w:rsidRPr="00DF2ADA">
        <w:rPr>
          <w:rFonts w:ascii="Sylfaen" w:hAnsi="Sylfaen" w:cs="Sylfaen"/>
        </w:rPr>
        <w:t xml:space="preserve"> </w:t>
      </w:r>
      <w:proofErr w:type="spellStart"/>
      <w:r w:rsidRPr="00DF2ADA">
        <w:rPr>
          <w:rFonts w:ascii="Sylfaen" w:hAnsi="Sylfaen" w:cs="Sylfaen"/>
        </w:rPr>
        <w:t>ეროვნული</w:t>
      </w:r>
      <w:proofErr w:type="spellEnd"/>
      <w:r w:rsidRPr="00DF2ADA">
        <w:rPr>
          <w:rFonts w:ascii="Sylfaen" w:hAnsi="Sylfaen" w:cs="Sylfaen"/>
        </w:rPr>
        <w:t xml:space="preserve"> </w:t>
      </w:r>
      <w:proofErr w:type="spellStart"/>
      <w:r w:rsidRPr="00DF2ADA">
        <w:rPr>
          <w:rFonts w:ascii="Sylfaen" w:hAnsi="Sylfaen" w:cs="Sylfaen"/>
        </w:rPr>
        <w:t>ცენტრის</w:t>
      </w:r>
      <w:proofErr w:type="spellEnd"/>
      <w:r w:rsidRPr="00DF2ADA">
        <w:rPr>
          <w:rFonts w:ascii="Sylfaen" w:hAnsi="Sylfaen" w:cs="Sylfaen"/>
          <w:lang w:val="en-US"/>
        </w:rPr>
        <w:t xml:space="preserve"> </w:t>
      </w:r>
      <w:proofErr w:type="spellStart"/>
      <w:r w:rsidRPr="00DF2ADA">
        <w:rPr>
          <w:rFonts w:ascii="Sylfaen" w:eastAsia="Times New Roman" w:hAnsi="Sylfaen" w:cs="Times New Roman"/>
        </w:rPr>
        <w:t>მიმდინარე</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წლის</w:t>
      </w:r>
      <w:proofErr w:type="spellEnd"/>
      <w:r w:rsidRPr="00DF2ADA">
        <w:rPr>
          <w:rFonts w:ascii="Sylfaen" w:eastAsia="Times New Roman" w:hAnsi="Sylfaen" w:cs="Times New Roman"/>
        </w:rPr>
        <w:t xml:space="preserve"> 10 </w:t>
      </w:r>
      <w:r>
        <w:rPr>
          <w:rFonts w:ascii="Sylfaen" w:eastAsia="Times New Roman" w:hAnsi="Sylfaen" w:cs="Times New Roman"/>
          <w:lang w:val="ka-GE"/>
        </w:rPr>
        <w:t>ოქტომბრის</w:t>
      </w:r>
      <w:r w:rsidRPr="00DF2ADA">
        <w:rPr>
          <w:rFonts w:ascii="Sylfaen" w:eastAsia="Times New Roman" w:hAnsi="Sylfaen" w:cs="Times New Roman"/>
        </w:rPr>
        <w:t xml:space="preserve"> N06/</w:t>
      </w:r>
      <w:r>
        <w:rPr>
          <w:rFonts w:ascii="Sylfaen" w:eastAsia="Times New Roman" w:hAnsi="Sylfaen" w:cs="Times New Roman"/>
          <w:lang w:val="ka-GE"/>
        </w:rPr>
        <w:t>3804</w:t>
      </w:r>
      <w:r w:rsidRPr="00DF2ADA">
        <w:rPr>
          <w:rFonts w:ascii="Sylfaen" w:eastAsia="Times New Roman" w:hAnsi="Sylfaen" w:cs="Times New Roman"/>
        </w:rPr>
        <w:t xml:space="preserve"> </w:t>
      </w:r>
      <w:proofErr w:type="spellStart"/>
      <w:r w:rsidRPr="00DF2ADA">
        <w:rPr>
          <w:rFonts w:ascii="Sylfaen" w:eastAsia="Times New Roman" w:hAnsi="Sylfaen" w:cs="Times New Roman"/>
        </w:rPr>
        <w:t>წერილი</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რომლითაც</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ითხოვს</w:t>
      </w:r>
      <w:proofErr w:type="spellEnd"/>
      <w:r w:rsidRPr="00DF2ADA">
        <w:rPr>
          <w:rFonts w:ascii="Sylfaen" w:eastAsia="Times New Roman" w:hAnsi="Sylfaen" w:cs="Times New Roman"/>
        </w:rPr>
        <w:t>, „</w:t>
      </w:r>
      <w:proofErr w:type="spellStart"/>
      <w:r w:rsidRPr="00DF2ADA">
        <w:rPr>
          <w:rFonts w:ascii="Sylfaen" w:eastAsia="Times New Roman" w:hAnsi="Sylfaen" w:cs="Times New Roman"/>
        </w:rPr>
        <w:t>საქართველოს</w:t>
      </w:r>
      <w:proofErr w:type="spellEnd"/>
      <w:r w:rsidRPr="00DF2ADA">
        <w:rPr>
          <w:rFonts w:ascii="Sylfaen" w:eastAsia="Times New Roman" w:hAnsi="Sylfaen" w:cs="Times New Roman"/>
        </w:rPr>
        <w:t xml:space="preserve"> 201</w:t>
      </w:r>
      <w:r w:rsidR="003E75B4">
        <w:rPr>
          <w:rFonts w:ascii="Sylfaen" w:eastAsia="Times New Roman" w:hAnsi="Sylfaen" w:cs="Times New Roman"/>
          <w:lang w:val="ka-GE"/>
        </w:rPr>
        <w:t>9</w:t>
      </w:r>
      <w:r w:rsidRPr="00DF2ADA">
        <w:rPr>
          <w:rFonts w:ascii="Sylfaen" w:eastAsia="Times New Roman" w:hAnsi="Sylfaen" w:cs="Times New Roman"/>
        </w:rPr>
        <w:t xml:space="preserve"> </w:t>
      </w:r>
      <w:proofErr w:type="spellStart"/>
      <w:r w:rsidRPr="00DF2ADA">
        <w:rPr>
          <w:rFonts w:ascii="Sylfaen" w:eastAsia="Times New Roman" w:hAnsi="Sylfaen" w:cs="Times New Roman"/>
        </w:rPr>
        <w:t>წლის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სახელმწიფო</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ბიუჯეტის</w:t>
      </w:r>
      <w:proofErr w:type="spellEnd"/>
      <w:r w:rsidR="003E75B4">
        <w:rPr>
          <w:rFonts w:ascii="Sylfaen" w:eastAsia="Times New Roman" w:hAnsi="Sylfaen" w:cs="Times New Roman"/>
        </w:rPr>
        <w:t xml:space="preserve"> </w:t>
      </w:r>
      <w:proofErr w:type="spellStart"/>
      <w:r w:rsidR="003E75B4">
        <w:rPr>
          <w:rFonts w:ascii="Sylfaen" w:eastAsia="Times New Roman" w:hAnsi="Sylfaen" w:cs="Times New Roman"/>
        </w:rPr>
        <w:t>შესახებ</w:t>
      </w:r>
      <w:proofErr w:type="spellEnd"/>
      <w:r w:rsidR="003E75B4">
        <w:rPr>
          <w:rFonts w:ascii="Sylfaen" w:eastAsia="Times New Roman" w:hAnsi="Sylfaen" w:cs="Times New Roman"/>
        </w:rPr>
        <w:t xml:space="preserve">“ </w:t>
      </w:r>
      <w:proofErr w:type="spellStart"/>
      <w:r w:rsidR="003E75B4">
        <w:rPr>
          <w:rFonts w:ascii="Sylfaen" w:eastAsia="Times New Roman" w:hAnsi="Sylfaen" w:cs="Times New Roman"/>
        </w:rPr>
        <w:t>საქართველოს</w:t>
      </w:r>
      <w:proofErr w:type="spellEnd"/>
      <w:r w:rsidR="003E75B4">
        <w:rPr>
          <w:rFonts w:ascii="Sylfaen" w:eastAsia="Times New Roman" w:hAnsi="Sylfaen" w:cs="Times New Roman"/>
        </w:rPr>
        <w:t xml:space="preserve"> </w:t>
      </w:r>
      <w:proofErr w:type="spellStart"/>
      <w:r w:rsidR="003E75B4">
        <w:rPr>
          <w:rFonts w:ascii="Sylfaen" w:eastAsia="Times New Roman" w:hAnsi="Sylfaen" w:cs="Times New Roman"/>
        </w:rPr>
        <w:t>კანონის</w:t>
      </w:r>
      <w:proofErr w:type="spellEnd"/>
      <w:r w:rsidR="003E75B4">
        <w:rPr>
          <w:rFonts w:ascii="Sylfaen" w:eastAsia="Times New Roman" w:hAnsi="Sylfaen" w:cs="Times New Roman"/>
        </w:rPr>
        <w:t xml:space="preserve"> 25</w:t>
      </w:r>
      <w:r w:rsidRPr="00DF2ADA">
        <w:rPr>
          <w:rFonts w:ascii="Sylfaen" w:eastAsia="Times New Roman" w:hAnsi="Sylfaen" w:cs="Times New Roman"/>
        </w:rPr>
        <w:t xml:space="preserve">-ე </w:t>
      </w:r>
      <w:proofErr w:type="spellStart"/>
      <w:r w:rsidRPr="00DF2ADA">
        <w:rPr>
          <w:rFonts w:ascii="Sylfaen" w:eastAsia="Times New Roman" w:hAnsi="Sylfaen" w:cs="Times New Roman"/>
        </w:rPr>
        <w:t>მუხლისა</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და</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საჯარო</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დაწესებულებაში</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შრომის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ანაზღაურების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შესახებ</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საქართველოს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კანონის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შესაბამისად</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ცენტრისათვის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დაშვებულ</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იქნეს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გამონაკლისი</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და</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შეტანილ</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იქნეს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ცვლილება</w:t>
      </w:r>
      <w:proofErr w:type="spellEnd"/>
      <w:r w:rsidR="003E75B4">
        <w:rPr>
          <w:rFonts w:ascii="Sylfaen" w:eastAsia="Times New Roman" w:hAnsi="Sylfaen" w:cs="Times New Roman"/>
          <w:lang w:val="ka-GE"/>
        </w:rPr>
        <w:t xml:space="preserve"> </w:t>
      </w:r>
      <w:r w:rsidR="003E75B4" w:rsidRPr="001476B2">
        <w:rPr>
          <w:rFonts w:ascii="Sylfaen" w:eastAsia="Times New Roman" w:hAnsi="Sylfaen" w:cs="Sylfaen"/>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2019 წლის 24 იანვარის     N57 განკარგულებაში</w:t>
      </w:r>
      <w:r w:rsidR="003E75B4">
        <w:rPr>
          <w:rFonts w:ascii="Sylfaen" w:eastAsia="Times New Roman" w:hAnsi="Sylfaen" w:cs="Sylfaen"/>
          <w:bCs/>
          <w:lang w:val="ka-GE" w:eastAsia="ka-GE"/>
        </w:rPr>
        <w:t>.</w:t>
      </w:r>
      <w:r w:rsidR="00A80208">
        <w:rPr>
          <w:rFonts w:ascii="Sylfaen" w:eastAsia="Times New Roman" w:hAnsi="Sylfaen" w:cs="Sylfaen"/>
          <w:bCs/>
          <w:lang w:val="ka-GE" w:eastAsia="ka-GE"/>
        </w:rPr>
        <w:t xml:space="preserve"> კერძოდ:</w:t>
      </w:r>
    </w:p>
    <w:p w:rsidR="00703681" w:rsidRPr="00651987" w:rsidRDefault="00703681" w:rsidP="00F140DE">
      <w:pPr>
        <w:ind w:firstLine="720"/>
        <w:jc w:val="both"/>
        <w:rPr>
          <w:rFonts w:ascii="Sylfaen" w:hAnsi="Sylfaen"/>
          <w:sz w:val="22"/>
          <w:szCs w:val="22"/>
          <w:lang w:val="ka-GE" w:eastAsia="ka-GE"/>
        </w:rPr>
      </w:pPr>
      <w:r w:rsidRPr="00651987">
        <w:rPr>
          <w:rFonts w:ascii="Sylfaen" w:hAnsi="Sylfaen"/>
          <w:bCs/>
          <w:sz w:val="22"/>
          <w:szCs w:val="22"/>
          <w:lang w:val="ka-GE" w:eastAsia="ka-GE"/>
        </w:rPr>
        <w:t xml:space="preserve">საქართველოში ტყვიით ინტოქსიკაციის გავრცელების მაჩვენებლების განსაზღვრის მიზნით, 2018 წლის სექტემბერ - ოქტომბერში </w:t>
      </w:r>
      <w:r w:rsidRPr="00651987">
        <w:rPr>
          <w:rFonts w:ascii="Sylfaen" w:hAnsi="Sylfaen"/>
          <w:sz w:val="22"/>
          <w:szCs w:val="22"/>
          <w:lang w:val="ka-GE" w:eastAsia="ka-GE"/>
        </w:rPr>
        <w:t xml:space="preserve">გაეროს ბავშვთა ფონდის ხელშეწყობით საქართველოში </w:t>
      </w:r>
      <w:r w:rsidRPr="00651987">
        <w:rPr>
          <w:rFonts w:ascii="Sylfaen" w:hAnsi="Sylfaen"/>
          <w:bCs/>
          <w:sz w:val="22"/>
          <w:szCs w:val="22"/>
          <w:lang w:val="ka-GE" w:eastAsia="ka-GE"/>
        </w:rPr>
        <w:t>განხორციელებული</w:t>
      </w:r>
      <w:r w:rsidRPr="00651987">
        <w:rPr>
          <w:rFonts w:ascii="Sylfaen" w:hAnsi="Sylfaen"/>
          <w:sz w:val="22"/>
          <w:szCs w:val="22"/>
          <w:lang w:val="ka-GE" w:eastAsia="ka-GE"/>
        </w:rPr>
        <w:t xml:space="preserve"> მრავალინდიკატორული პოპულაციური კვლევის (MICS) ერთ-ერთ კომპონენტად განისაზღვრა 2-7 წლის ასაკის ბავშვების ტყვიაზე ბიომონიტორინგი. </w:t>
      </w:r>
      <w:r w:rsidRPr="00651987">
        <w:rPr>
          <w:rFonts w:ascii="Sylfaen" w:hAnsi="Sylfaen"/>
          <w:bCs/>
          <w:sz w:val="22"/>
          <w:szCs w:val="22"/>
          <w:lang w:val="ka-GE" w:eastAsia="ka-GE"/>
        </w:rPr>
        <w:t>კვლევაში ჩართული 1527 ბავშვის სისხლი ლაბორატორიული დიაგნოსტიკისათვის გაიგზავნა იტალიის ეროვნული ჯანდაცვის ინსტიტუტში, რომელმაც უსასყიდლოდ უზრუნველყო სისხლის ნიმუშების გამოკვლევა. (</w:t>
      </w:r>
      <w:r w:rsidRPr="00651987">
        <w:rPr>
          <w:rFonts w:ascii="Sylfaen" w:hAnsi="Sylfaen"/>
          <w:sz w:val="22"/>
          <w:szCs w:val="22"/>
          <w:lang w:val="ka-GE" w:eastAsia="ka-GE"/>
        </w:rPr>
        <w:t>MICS) შედეგების მიხედვით ტყვიის ზღვრულ მაჩვენებელზე (5 მკგ/დლ) მაღალი</w:t>
      </w:r>
      <w:r w:rsidR="00F138AF">
        <w:rPr>
          <w:rFonts w:ascii="Sylfaen" w:hAnsi="Sylfaen"/>
          <w:sz w:val="22"/>
          <w:szCs w:val="22"/>
          <w:lang w:val="ka-GE" w:eastAsia="ka-GE"/>
        </w:rPr>
        <w:t xml:space="preserve"> </w:t>
      </w:r>
      <w:r w:rsidRPr="00651987">
        <w:rPr>
          <w:rFonts w:ascii="Sylfaen" w:hAnsi="Sylfaen"/>
          <w:sz w:val="22"/>
          <w:szCs w:val="22"/>
          <w:lang w:val="ka-GE" w:eastAsia="ka-GE"/>
        </w:rPr>
        <w:t>შემცველობა დაფიქსირდა 2-7 წლის ბავშვების 41%-ში</w:t>
      </w:r>
      <w:r w:rsidR="005C23C4">
        <w:rPr>
          <w:rFonts w:ascii="Sylfaen" w:hAnsi="Sylfaen"/>
          <w:sz w:val="22"/>
          <w:szCs w:val="22"/>
          <w:lang w:val="ka-GE" w:eastAsia="ka-GE"/>
        </w:rPr>
        <w:t>.</w:t>
      </w:r>
      <w:r w:rsidRPr="00651987">
        <w:rPr>
          <w:rFonts w:ascii="Sylfaen" w:hAnsi="Sylfaen"/>
          <w:sz w:val="22"/>
          <w:szCs w:val="22"/>
          <w:lang w:val="ka-GE" w:eastAsia="ka-GE"/>
        </w:rPr>
        <w:t xml:space="preserve"> კვლევამ აჩვენა, რომ ტყვიით ინტოქსიკაციის პრობლემა ფართოდ არის გავრცელებული ქვეყანაში, შესაბამისად, დადგა გადაუდებელი საჭიროება გამოვიკვლიოთ გარემოს სხვადასხვა ფაქტორი ტყვიის პოტენციური წყაროს მისაგნებად.</w:t>
      </w:r>
    </w:p>
    <w:p w:rsidR="00703681" w:rsidRPr="00651987" w:rsidRDefault="00703681" w:rsidP="00F140DE">
      <w:pPr>
        <w:ind w:firstLine="720"/>
        <w:jc w:val="both"/>
        <w:rPr>
          <w:rFonts w:ascii="Sylfaen" w:hAnsi="Sylfaen"/>
          <w:sz w:val="22"/>
          <w:szCs w:val="22"/>
          <w:lang w:val="ka-GE" w:eastAsia="ka-GE"/>
        </w:rPr>
      </w:pPr>
      <w:r w:rsidRPr="00651987">
        <w:rPr>
          <w:rFonts w:ascii="Sylfaen" w:hAnsi="Sylfaen"/>
          <w:sz w:val="22"/>
          <w:szCs w:val="22"/>
          <w:lang w:val="ka-GE" w:eastAsia="ka-GE"/>
        </w:rPr>
        <w:t>ცნობილია, რომ ამ ეტაპზე საქართველოს არ გააჩნია შესაძლებლობები ტყვიის შემცველობის დადგენის მაღალტექნოლოგიური კვლევების ჩასატარებლად. ამ მიზნებისთვის მუდმივი კვლევების დაკვეთა საზღვარგარეთის ლაბორატორიებისთვის ან კერძო ბაზარზე ახლად ჩამოყალიბებული  კომპანიებისათვის საქართველოს ბიუჯეტს ბევრად მეტი დაუჯდება და ვერ იქნება ამ სერვისის სტაბილურობისა და მაღალი ხარისხის გარანტი, ვიდრე ქვეყანაში სახელმწიფო უწყებების ქვეშ თანამედროვე სტანდარტებით აღჭურვილი საერთაშორის</w:t>
      </w:r>
      <w:r w:rsidR="00C274A7" w:rsidRPr="00651987">
        <w:rPr>
          <w:rFonts w:ascii="Sylfaen" w:hAnsi="Sylfaen"/>
          <w:sz w:val="22"/>
          <w:szCs w:val="22"/>
          <w:lang w:val="ka-GE" w:eastAsia="ka-GE"/>
        </w:rPr>
        <w:t xml:space="preserve">ო </w:t>
      </w:r>
      <w:r w:rsidRPr="00651987">
        <w:rPr>
          <w:rFonts w:ascii="Sylfaen" w:hAnsi="Sylfaen"/>
          <w:sz w:val="22"/>
          <w:szCs w:val="22"/>
          <w:lang w:val="ka-GE" w:eastAsia="ka-GE"/>
        </w:rPr>
        <w:t xml:space="preserve">ტიპის ლაბორტორიის ჩამოყალიბება (არსებული ლაბორატორიული სიმძლავრეების გაზრდის გზით), სადაც შესაძლებელი იქნება ტყვიის სავარაუდო წყაროების გამოკვლევა ტყვიის შემცველობაზე შენობის შიდა ნიმუშებიდან, როგორიცაა შენობის შიდა ჰაერი, მტვერი, სამშენებლო მასალები, საღებავები, საკვები პროდუქტები, ბავშვის  სათამაშოები, ცენტრალიზებული სასმელი წყალი. </w:t>
      </w:r>
    </w:p>
    <w:p w:rsidR="005C23C4" w:rsidRDefault="00703681" w:rsidP="00F140DE">
      <w:pPr>
        <w:ind w:firstLine="720"/>
        <w:jc w:val="both"/>
        <w:rPr>
          <w:rFonts w:ascii="Sylfaen" w:hAnsi="Sylfaen"/>
          <w:sz w:val="22"/>
          <w:szCs w:val="22"/>
          <w:lang w:val="ka-GE" w:eastAsia="ka-GE"/>
        </w:rPr>
      </w:pPr>
      <w:r w:rsidRPr="00651987">
        <w:rPr>
          <w:rFonts w:ascii="Sylfaen" w:hAnsi="Sylfaen"/>
          <w:sz w:val="22"/>
          <w:szCs w:val="22"/>
          <w:lang w:val="ka-GE" w:eastAsia="ka-GE"/>
        </w:rPr>
        <w:t xml:space="preserve">ცენტრი, დონორების ფინანსური და ტექნიკური მხარდაჭერით, გეგმავს ლაბორატორიული შესაძლებლობების გაძლიერებას და ამ მიზნით გარემოს სინჯების კველევის ლაბორატორიის </w:t>
      </w:r>
      <w:r w:rsidRPr="00651987">
        <w:rPr>
          <w:rFonts w:ascii="Sylfaen" w:hAnsi="Sylfaen"/>
          <w:sz w:val="22"/>
          <w:szCs w:val="22"/>
          <w:lang w:val="ka-GE" w:eastAsia="ka-GE"/>
        </w:rPr>
        <w:lastRenderedPageBreak/>
        <w:t>ჩამოყალიბებას,  დაწყებულია ამ  კუთხით დაჩქარებული მეთოდებით საჭირო პროცედურების განხორციელება</w:t>
      </w:r>
      <w:r w:rsidR="00F138AF">
        <w:rPr>
          <w:rFonts w:ascii="Sylfaen" w:hAnsi="Sylfaen"/>
          <w:sz w:val="22"/>
          <w:szCs w:val="22"/>
          <w:lang w:val="ka-GE" w:eastAsia="ka-GE"/>
        </w:rPr>
        <w:t>,</w:t>
      </w:r>
      <w:r w:rsidRPr="00651987">
        <w:rPr>
          <w:rFonts w:ascii="Sylfaen" w:hAnsi="Sylfaen"/>
          <w:sz w:val="22"/>
          <w:szCs w:val="22"/>
          <w:lang w:val="ka-GE" w:eastAsia="ka-GE"/>
        </w:rPr>
        <w:t xml:space="preserve"> რომელსაც ასევე დასჭირდება შესაბამისი ცოდნით აღჭურვილი/გადამზადებული პერსონალი.</w:t>
      </w:r>
    </w:p>
    <w:p w:rsidR="005C23C4" w:rsidRDefault="005C23C4" w:rsidP="00F140DE">
      <w:pPr>
        <w:ind w:firstLine="720"/>
        <w:jc w:val="both"/>
        <w:rPr>
          <w:rFonts w:ascii="Sylfaen" w:hAnsi="Sylfaen"/>
          <w:sz w:val="22"/>
          <w:szCs w:val="22"/>
          <w:lang w:val="ka-GE" w:eastAsia="ka-GE"/>
        </w:rPr>
      </w:pPr>
      <w:r w:rsidRPr="00651987">
        <w:rPr>
          <w:rFonts w:ascii="Sylfaen" w:hAnsi="Sylfaen"/>
          <w:sz w:val="22"/>
          <w:szCs w:val="22"/>
          <w:lang w:val="ka-GE" w:eastAsia="ka-GE"/>
        </w:rPr>
        <w:t>ზემო</w:t>
      </w:r>
      <w:r w:rsidR="00CA4EAD">
        <w:rPr>
          <w:rFonts w:ascii="Sylfaen" w:hAnsi="Sylfaen"/>
          <w:sz w:val="22"/>
          <w:szCs w:val="22"/>
          <w:lang w:val="ka-GE" w:eastAsia="ka-GE"/>
        </w:rPr>
        <w:t xml:space="preserve">აღნიშნულიდან </w:t>
      </w:r>
      <w:r w:rsidRPr="00651987">
        <w:rPr>
          <w:rFonts w:ascii="Sylfaen" w:hAnsi="Sylfaen"/>
          <w:sz w:val="22"/>
          <w:szCs w:val="22"/>
          <w:lang w:val="ka-GE" w:eastAsia="ka-GE"/>
        </w:rPr>
        <w:t>გამომდინარე,</w:t>
      </w:r>
      <w:r>
        <w:rPr>
          <w:rFonts w:ascii="Sylfaen" w:hAnsi="Sylfaen"/>
          <w:sz w:val="22"/>
          <w:szCs w:val="22"/>
          <w:lang w:val="ka-GE" w:eastAsia="ka-GE"/>
        </w:rPr>
        <w:t xml:space="preserve"> </w:t>
      </w:r>
      <w:r w:rsidR="00082399">
        <w:rPr>
          <w:rFonts w:ascii="Sylfaen" w:hAnsi="Sylfaen"/>
          <w:sz w:val="22"/>
          <w:szCs w:val="22"/>
          <w:lang w:val="ka-GE" w:eastAsia="ka-GE"/>
        </w:rPr>
        <w:t xml:space="preserve">ცემტრში გარემო ფაქტორების შეფასების მინით ლაბორატორიის ჩამოყალიბების უზრუნველსაყოფად, </w:t>
      </w:r>
      <w:r w:rsidRPr="00082399">
        <w:rPr>
          <w:rFonts w:ascii="Sylfaen" w:hAnsi="Sylfaen"/>
          <w:b/>
          <w:sz w:val="22"/>
          <w:szCs w:val="22"/>
          <w:lang w:val="ka-GE" w:eastAsia="ka-GE"/>
        </w:rPr>
        <w:t>„საზოგადოებრივი ჯანდაცვის, გარემოსა და პროფესიულ დაავადებათა ჯანმრთელობის სფეროში აღებული ვალდებულებების ხელშეწყობა“ (პროგრამული კოდი 27 03 02 05)</w:t>
      </w:r>
      <w:r w:rsidR="009F540B">
        <w:rPr>
          <w:rFonts w:ascii="Sylfaen" w:hAnsi="Sylfaen"/>
          <w:sz w:val="22"/>
          <w:szCs w:val="22"/>
          <w:lang w:val="ka-GE" w:eastAsia="ka-GE"/>
        </w:rPr>
        <w:t xml:space="preserve"> პროგრამის</w:t>
      </w:r>
      <w:r w:rsidR="00082399">
        <w:rPr>
          <w:rFonts w:ascii="Sylfaen" w:hAnsi="Sylfaen"/>
          <w:sz w:val="22"/>
          <w:szCs w:val="22"/>
          <w:lang w:val="ka-GE" w:eastAsia="ka-GE"/>
        </w:rPr>
        <w:t xml:space="preserve"> ფარგლებში</w:t>
      </w:r>
      <w:r w:rsidR="009F540B">
        <w:rPr>
          <w:rFonts w:ascii="Sylfaen" w:hAnsi="Sylfaen"/>
          <w:sz w:val="22"/>
          <w:szCs w:val="22"/>
          <w:lang w:val="ka-GE" w:eastAsia="ka-GE"/>
        </w:rPr>
        <w:t xml:space="preserve"> </w:t>
      </w:r>
      <w:r w:rsidR="009F540B" w:rsidRPr="00651987">
        <w:rPr>
          <w:rFonts w:ascii="Sylfaen" w:eastAsia="Times New Roman" w:hAnsi="Sylfaen" w:cs="Sylfaen"/>
          <w:noProof/>
          <w:sz w:val="22"/>
          <w:szCs w:val="22"/>
          <w:lang w:val="ka-GE" w:eastAsia="ka-GE"/>
        </w:rPr>
        <w:t xml:space="preserve">დამხმარე ამოცანების შესრულების მიზნით, შრომითი ხელშეკრულებით დასაქმებულ პირთა რიცხოვნობა </w:t>
      </w:r>
      <w:r w:rsidR="009F540B">
        <w:rPr>
          <w:rFonts w:ascii="Sylfaen" w:eastAsia="Times New Roman" w:hAnsi="Sylfaen" w:cs="Sylfaen"/>
          <w:noProof/>
          <w:sz w:val="22"/>
          <w:szCs w:val="22"/>
          <w:lang w:val="ka-GE" w:eastAsia="ka-GE"/>
        </w:rPr>
        <w:t>გაიზარდ</w:t>
      </w:r>
      <w:r w:rsidR="00741F3E">
        <w:rPr>
          <w:rFonts w:ascii="Sylfaen" w:eastAsia="Times New Roman" w:hAnsi="Sylfaen" w:cs="Sylfaen"/>
          <w:noProof/>
          <w:sz w:val="22"/>
          <w:szCs w:val="22"/>
          <w:lang w:val="ka-GE" w:eastAsia="ka-GE"/>
        </w:rPr>
        <w:t>ება 5 ერთეულით და გახდება</w:t>
      </w:r>
      <w:r w:rsidR="009F540B">
        <w:rPr>
          <w:rFonts w:ascii="Sylfaen" w:eastAsia="Times New Roman" w:hAnsi="Sylfaen" w:cs="Sylfaen"/>
          <w:noProof/>
          <w:sz w:val="22"/>
          <w:szCs w:val="22"/>
          <w:lang w:val="ka-GE" w:eastAsia="ka-GE"/>
        </w:rPr>
        <w:t xml:space="preserve"> 10</w:t>
      </w:r>
      <w:r w:rsidR="00F140DE">
        <w:rPr>
          <w:rFonts w:ascii="Sylfaen" w:eastAsia="Times New Roman" w:hAnsi="Sylfaen" w:cs="Sylfaen"/>
          <w:noProof/>
          <w:sz w:val="22"/>
          <w:szCs w:val="22"/>
          <w:lang w:val="ka-GE" w:eastAsia="ka-GE"/>
        </w:rPr>
        <w:t xml:space="preserve"> ერთეული</w:t>
      </w:r>
      <w:r w:rsidR="009F540B">
        <w:rPr>
          <w:rFonts w:ascii="Sylfaen" w:eastAsia="Times New Roman" w:hAnsi="Sylfaen" w:cs="Sylfaen"/>
          <w:noProof/>
          <w:sz w:val="22"/>
          <w:szCs w:val="22"/>
          <w:lang w:val="ka-GE" w:eastAsia="ka-GE"/>
        </w:rPr>
        <w:t xml:space="preserve">, </w:t>
      </w:r>
      <w:r w:rsidR="00741F3E" w:rsidRPr="00741F3E">
        <w:rPr>
          <w:rFonts w:ascii="Sylfaen" w:eastAsia="Times New Roman" w:hAnsi="Sylfaen" w:cs="Sylfaen"/>
          <w:noProof/>
          <w:sz w:val="22"/>
          <w:szCs w:val="22"/>
          <w:lang w:val="ka-GE" w:eastAsia="ka-GE"/>
        </w:rPr>
        <w:t>რომელიც</w:t>
      </w:r>
      <w:r w:rsidR="009F540B" w:rsidRPr="00741F3E">
        <w:rPr>
          <w:rFonts w:ascii="Sylfaen" w:eastAsia="Times New Roman" w:hAnsi="Sylfaen" w:cs="Sylfaen"/>
          <w:noProof/>
          <w:sz w:val="22"/>
          <w:szCs w:val="22"/>
          <w:lang w:val="ka-GE" w:eastAsia="ka-GE"/>
        </w:rPr>
        <w:t xml:space="preserve"> არ მოითხოვს დამატებით ფინანსურ რესურსს.</w:t>
      </w:r>
      <w:r w:rsidRPr="00651987">
        <w:rPr>
          <w:rFonts w:ascii="Sylfaen" w:hAnsi="Sylfaen"/>
          <w:sz w:val="22"/>
          <w:szCs w:val="22"/>
          <w:lang w:val="ka-GE" w:eastAsia="ka-GE"/>
        </w:rPr>
        <w:t xml:space="preserve">  </w:t>
      </w:r>
      <w:r w:rsidR="00703681" w:rsidRPr="00651987">
        <w:rPr>
          <w:rFonts w:ascii="Sylfaen" w:hAnsi="Sylfaen"/>
          <w:sz w:val="22"/>
          <w:szCs w:val="22"/>
          <w:lang w:val="ka-GE" w:eastAsia="ka-GE"/>
        </w:rPr>
        <w:t xml:space="preserve"> </w:t>
      </w:r>
    </w:p>
    <w:p w:rsidR="00246017" w:rsidRPr="00246017" w:rsidRDefault="00703681" w:rsidP="00F140DE">
      <w:pPr>
        <w:ind w:firstLine="720"/>
        <w:jc w:val="both"/>
        <w:rPr>
          <w:rFonts w:ascii="Sylfaen" w:hAnsi="Sylfaen"/>
          <w:bCs/>
          <w:color w:val="auto"/>
          <w:lang w:val="ka-GE" w:eastAsia="ka-GE"/>
        </w:rPr>
      </w:pPr>
      <w:r w:rsidRPr="00651987">
        <w:rPr>
          <w:rFonts w:ascii="Sylfaen" w:hAnsi="Sylfaen"/>
          <w:sz w:val="22"/>
          <w:szCs w:val="22"/>
          <w:lang w:val="ka-GE" w:eastAsia="ka-GE"/>
        </w:rPr>
        <w:t xml:space="preserve">ასევე, მეორე უმნიშვნელოვანესი გამოწვევა რაც ქვეყნის წინაშე დგას, წარმოადგენს სისხლისა და სისხლის კომპონენტების უსაფრთხოება ქვეყანაში და ტრანსფუზიის გზით </w:t>
      </w:r>
      <w:r w:rsidR="00246017" w:rsidRPr="00651987">
        <w:rPr>
          <w:rFonts w:ascii="Sylfaen" w:hAnsi="Sylfaen"/>
          <w:sz w:val="22"/>
          <w:szCs w:val="22"/>
          <w:lang w:val="ka-GE" w:eastAsia="ka-GE"/>
        </w:rPr>
        <w:t>ინფექცი</w:t>
      </w:r>
      <w:r w:rsidR="00246017">
        <w:rPr>
          <w:rFonts w:ascii="Sylfaen" w:hAnsi="Sylfaen"/>
          <w:sz w:val="22"/>
          <w:szCs w:val="22"/>
          <w:lang w:val="ka-GE" w:eastAsia="ka-GE"/>
        </w:rPr>
        <w:t>ებ</w:t>
      </w:r>
      <w:r w:rsidR="00246017" w:rsidRPr="00651987">
        <w:rPr>
          <w:rFonts w:ascii="Sylfaen" w:hAnsi="Sylfaen"/>
          <w:sz w:val="22"/>
          <w:szCs w:val="22"/>
          <w:lang w:val="ka-GE" w:eastAsia="ka-GE"/>
        </w:rPr>
        <w:t>ის</w:t>
      </w:r>
      <w:r w:rsidR="00246017" w:rsidRPr="00246017">
        <w:rPr>
          <w:rFonts w:ascii="Sylfaen" w:hAnsi="Sylfaen"/>
          <w:bCs/>
          <w:color w:val="auto"/>
          <w:lang w:val="ka-GE" w:eastAsia="ka-GE"/>
        </w:rPr>
        <w:t xml:space="preserve"> (აივ ინფექცია/შიდსი, B და C ჰეპატიტები, სიფილისი)</w:t>
      </w:r>
      <w:r w:rsidR="00246017" w:rsidRPr="00CD04BF">
        <w:rPr>
          <w:rFonts w:ascii="Sylfaen" w:hAnsi="Sylfaen"/>
          <w:b/>
          <w:bCs/>
          <w:color w:val="auto"/>
          <w:lang w:val="ka-GE" w:eastAsia="ka-GE"/>
        </w:rPr>
        <w:t xml:space="preserve"> </w:t>
      </w:r>
      <w:r w:rsidRPr="00651987">
        <w:rPr>
          <w:rFonts w:ascii="Sylfaen" w:hAnsi="Sylfaen"/>
          <w:sz w:val="22"/>
          <w:szCs w:val="22"/>
          <w:lang w:val="ka-GE" w:eastAsia="ka-GE"/>
        </w:rPr>
        <w:t xml:space="preserve"> გადაცემის პრევენცია.</w:t>
      </w:r>
      <w:r w:rsidR="00246017">
        <w:rPr>
          <w:rFonts w:ascii="Sylfaen" w:hAnsi="Sylfaen"/>
          <w:sz w:val="22"/>
          <w:szCs w:val="22"/>
          <w:lang w:val="ka-GE" w:eastAsia="ka-GE"/>
        </w:rPr>
        <w:t xml:space="preserve"> </w:t>
      </w:r>
      <w:r w:rsidR="00246017" w:rsidRPr="00246017">
        <w:rPr>
          <w:rFonts w:ascii="Sylfaen" w:hAnsi="Sylfaen"/>
          <w:bCs/>
          <w:color w:val="auto"/>
          <w:lang w:val="ka-GE" w:eastAsia="ka-GE"/>
        </w:rPr>
        <w:t>მიუხედავად იმისა,</w:t>
      </w:r>
      <w:r w:rsidR="00246017" w:rsidRPr="00CD04BF">
        <w:rPr>
          <w:rFonts w:ascii="Sylfaen" w:hAnsi="Sylfaen"/>
          <w:b/>
          <w:bCs/>
          <w:color w:val="auto"/>
          <w:lang w:val="ka-GE" w:eastAsia="ka-GE"/>
        </w:rPr>
        <w:t xml:space="preserve"> </w:t>
      </w:r>
      <w:r w:rsidR="00246017" w:rsidRPr="00246017">
        <w:rPr>
          <w:rFonts w:ascii="Sylfaen" w:hAnsi="Sylfaen"/>
          <w:bCs/>
          <w:color w:val="auto"/>
          <w:lang w:val="ka-GE" w:eastAsia="ka-GE"/>
        </w:rPr>
        <w:t xml:space="preserve">რომ ბოლო წლების განმავლობაში, არსებითად გაძლიერდა სისხლის გადასხმის გზით ინფექციების გავრცელების საწინააღმდეგო ძალისხმევა, „უსაფრთხო სისხლის“ სახელმწიფო პროგრამა ჯერ კიდევ ვერ უზრუნველყოფს ქვეყანაში წარმოებული სისხლისა და სისხლის პროდუქტების ხარისხის შესაბამისობას ევროკავშირის მაღალ სტანდარტებთან და უსაფრთხოების მოთხოვნებთან. </w:t>
      </w:r>
    </w:p>
    <w:p w:rsidR="00246017" w:rsidRPr="00246017" w:rsidRDefault="00246017" w:rsidP="00F140DE">
      <w:pPr>
        <w:ind w:firstLine="720"/>
        <w:jc w:val="both"/>
        <w:rPr>
          <w:rFonts w:ascii="Sylfaen" w:hAnsi="Sylfaen"/>
          <w:bCs/>
          <w:color w:val="auto"/>
          <w:lang w:val="ka-GE" w:eastAsia="ka-GE"/>
        </w:rPr>
      </w:pPr>
      <w:r w:rsidRPr="00246017">
        <w:rPr>
          <w:rFonts w:ascii="Sylfaen" w:hAnsi="Sylfaen"/>
          <w:bCs/>
          <w:color w:val="auto"/>
          <w:lang w:val="ka-GE" w:eastAsia="ka-GE"/>
        </w:rPr>
        <w:t xml:space="preserve">საჭიროებების გათვალისწინებით, გლობალური ფონდის ფინანსური მხარდაჭერით, დაავადებათა კონტროლისა და საზოგადოებრივი ჯანმრთელობის ეროვნულმა ცენტრმა, მიმდინარე წელს შეისყიდა ორი ერთეული NAT აპარატი, რომელთა გამოყენებით ქვეყანაში პირველად მოხდება დონორული სისხლის ნუკლეინის მჟავას ტექნოლოგიით ტესტირება, რაც ბევრად შეამცირებს დონორის სისხლში ტრანსფუზიით გადამდები ინფექციების დეტექციის პერიოდს („ფანჯრის პერიოდს“) და მნიშვნელოვნად გაზრდის სისხლისა და სისხლის კომპონენტების უსაფრთხოებას. </w:t>
      </w:r>
    </w:p>
    <w:p w:rsidR="00F140DE" w:rsidRDefault="00F140DE" w:rsidP="00F140DE">
      <w:pPr>
        <w:ind w:firstLine="720"/>
        <w:jc w:val="both"/>
        <w:rPr>
          <w:rFonts w:ascii="Sylfaen" w:hAnsi="Sylfaen"/>
          <w:bCs/>
          <w:lang w:val="ka-GE" w:eastAsia="ka-GE"/>
        </w:rPr>
      </w:pPr>
      <w:r>
        <w:rPr>
          <w:rFonts w:ascii="Sylfaen" w:hAnsi="Sylfaen"/>
          <w:bCs/>
          <w:lang w:val="ka-GE" w:eastAsia="ka-GE"/>
        </w:rPr>
        <w:t>ა</w:t>
      </w:r>
      <w:r w:rsidR="00246017" w:rsidRPr="00246017">
        <w:rPr>
          <w:rFonts w:ascii="Sylfaen" w:hAnsi="Sylfaen"/>
          <w:bCs/>
          <w:lang w:val="ka-GE" w:eastAsia="ka-GE"/>
        </w:rPr>
        <w:t xml:space="preserve">ღნიშნულიდან გამომდინარე, </w:t>
      </w:r>
      <w:r w:rsidR="00246017" w:rsidRPr="00F140DE">
        <w:rPr>
          <w:rFonts w:ascii="Sylfaen" w:hAnsi="Sylfaen"/>
          <w:b/>
          <w:bCs/>
          <w:lang w:val="ka-GE" w:eastAsia="ka-GE"/>
        </w:rPr>
        <w:t xml:space="preserve">„უსაფრთხო სისხლის“ (პროგრამული კოდი 27 03 02 04) </w:t>
      </w:r>
      <w:r w:rsidRPr="00F140DE">
        <w:rPr>
          <w:rFonts w:ascii="Sylfaen" w:hAnsi="Sylfaen"/>
          <w:bCs/>
          <w:lang w:val="ka-GE" w:eastAsia="ka-GE"/>
        </w:rPr>
        <w:t>პროგრამის</w:t>
      </w:r>
      <w:r>
        <w:rPr>
          <w:rFonts w:ascii="Sylfaen" w:hAnsi="Sylfaen"/>
          <w:b/>
          <w:bCs/>
          <w:lang w:val="ka-GE" w:eastAsia="ka-GE"/>
        </w:rPr>
        <w:t xml:space="preserve"> </w:t>
      </w:r>
      <w:r w:rsidR="00246017" w:rsidRPr="00246017">
        <w:rPr>
          <w:rFonts w:ascii="Sylfaen" w:hAnsi="Sylfaen"/>
          <w:bCs/>
          <w:lang w:val="ka-GE" w:eastAsia="ka-GE"/>
        </w:rPr>
        <w:t xml:space="preserve">ფარგლებში, ქვეყანაში სისხლის უსაფრთხოების ერთიანი, მაღალი სტანდარტის უზრუნველყოფის და  ლაბორატორიული სიმძლავრეების გაზრდის მიზნით, შრომითი ხელშეკრულებით დასაქმებულ პირთა რიცხოვნობა ნაცვლად დღეს არსებული 2 ერთეულისა </w:t>
      </w:r>
      <w:r>
        <w:rPr>
          <w:rFonts w:ascii="Sylfaen" w:hAnsi="Sylfaen"/>
          <w:bCs/>
          <w:lang w:val="ka-GE" w:eastAsia="ka-GE"/>
        </w:rPr>
        <w:t>განისაზღვრ</w:t>
      </w:r>
      <w:r w:rsidR="00741F3E">
        <w:rPr>
          <w:rFonts w:ascii="Sylfaen" w:hAnsi="Sylfaen"/>
          <w:bCs/>
          <w:lang w:val="ka-GE" w:eastAsia="ka-GE"/>
        </w:rPr>
        <w:t>ება</w:t>
      </w:r>
      <w:r w:rsidR="00246017" w:rsidRPr="00246017">
        <w:rPr>
          <w:rFonts w:ascii="Sylfaen" w:hAnsi="Sylfaen"/>
          <w:bCs/>
          <w:lang w:val="ka-GE" w:eastAsia="ka-GE"/>
        </w:rPr>
        <w:t xml:space="preserve"> 5 ერთეულით, </w:t>
      </w:r>
      <w:r w:rsidR="00246017" w:rsidRPr="00741F3E">
        <w:rPr>
          <w:rFonts w:ascii="Sylfaen" w:hAnsi="Sylfaen"/>
          <w:bCs/>
          <w:lang w:val="ka-GE" w:eastAsia="ka-GE"/>
        </w:rPr>
        <w:t>სახელმწიფო პროგრამით დადგენილი არსებული ფინანსური რესურსის გამოყენებით.</w:t>
      </w:r>
    </w:p>
    <w:p w:rsidR="003E75B4" w:rsidRDefault="00246017" w:rsidP="00741F3E">
      <w:pPr>
        <w:ind w:firstLine="720"/>
        <w:jc w:val="both"/>
        <w:rPr>
          <w:rFonts w:ascii="Sylfaen" w:eastAsia="Times New Roman" w:hAnsi="Sylfaen" w:cs="Times New Roman"/>
        </w:rPr>
      </w:pPr>
      <w:r w:rsidRPr="00246017">
        <w:rPr>
          <w:rFonts w:ascii="Sylfaen" w:hAnsi="Sylfaen"/>
          <w:bCs/>
          <w:lang w:val="ka-GE" w:eastAsia="ka-GE"/>
        </w:rPr>
        <w:t xml:space="preserve"> </w:t>
      </w:r>
      <w:bookmarkStart w:id="0" w:name="_GoBack"/>
      <w:bookmarkEnd w:id="0"/>
      <w:proofErr w:type="spellStart"/>
      <w:r w:rsidR="003E75B4">
        <w:rPr>
          <w:rFonts w:ascii="Sylfaen" w:eastAsia="Times New Roman" w:hAnsi="Sylfaen" w:cs="Times New Roman"/>
        </w:rPr>
        <w:t>ზემოაღნიშნულის</w:t>
      </w:r>
      <w:proofErr w:type="spellEnd"/>
      <w:r w:rsidR="003E75B4">
        <w:rPr>
          <w:rFonts w:ascii="Sylfaen" w:eastAsia="Times New Roman" w:hAnsi="Sylfaen" w:cs="Times New Roman"/>
        </w:rPr>
        <w:t xml:space="preserve"> </w:t>
      </w:r>
      <w:proofErr w:type="spellStart"/>
      <w:r w:rsidR="003E75B4">
        <w:rPr>
          <w:rFonts w:ascii="Sylfaen" w:eastAsia="Times New Roman" w:hAnsi="Sylfaen" w:cs="Times New Roman"/>
        </w:rPr>
        <w:t>გათვალისწინებით</w:t>
      </w:r>
      <w:proofErr w:type="spellEnd"/>
      <w:r w:rsidR="003E75B4">
        <w:rPr>
          <w:rFonts w:ascii="Sylfaen" w:eastAsia="Times New Roman" w:hAnsi="Sylfaen" w:cs="Times New Roman"/>
        </w:rPr>
        <w:t xml:space="preserve">, </w:t>
      </w:r>
      <w:proofErr w:type="spellStart"/>
      <w:r w:rsidR="003E75B4" w:rsidRPr="00DF2ADA">
        <w:rPr>
          <w:rFonts w:ascii="Sylfaen" w:eastAsia="Times New Roman" w:hAnsi="Sylfaen" w:cs="Times New Roman"/>
        </w:rPr>
        <w:t>წარმოგიდგენთ</w:t>
      </w:r>
      <w:proofErr w:type="spellEnd"/>
      <w:r w:rsidR="003E75B4" w:rsidRPr="00DF2ADA">
        <w:rPr>
          <w:rFonts w:ascii="Sylfaen" w:eastAsia="Times New Roman" w:hAnsi="Sylfaen" w:cs="Times New Roman"/>
        </w:rPr>
        <w:t xml:space="preserve"> </w:t>
      </w:r>
      <w:r w:rsidR="003E75B4" w:rsidRPr="001476B2">
        <w:rPr>
          <w:rFonts w:ascii="Sylfaen" w:eastAsia="Times New Roman" w:hAnsi="Sylfaen" w:cs="Sylfaen"/>
          <w:bCs/>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w:t>
      </w:r>
      <w:proofErr w:type="spellStart"/>
      <w:r w:rsidR="003E75B4" w:rsidRPr="00DF2ADA">
        <w:rPr>
          <w:rFonts w:ascii="Sylfaen" w:eastAsia="Times New Roman" w:hAnsi="Sylfaen" w:cs="Times New Roman"/>
        </w:rPr>
        <w:t>საქართველოს</w:t>
      </w:r>
      <w:proofErr w:type="spellEnd"/>
      <w:r w:rsidR="003E75B4" w:rsidRPr="00DF2ADA">
        <w:rPr>
          <w:rFonts w:ascii="Sylfaen" w:eastAsia="Times New Roman" w:hAnsi="Sylfaen" w:cs="Times New Roman"/>
        </w:rPr>
        <w:t xml:space="preserve"> </w:t>
      </w:r>
      <w:proofErr w:type="spellStart"/>
      <w:r w:rsidR="003E75B4" w:rsidRPr="00DF2ADA">
        <w:rPr>
          <w:rFonts w:ascii="Sylfaen" w:eastAsia="Times New Roman" w:hAnsi="Sylfaen" w:cs="Times New Roman"/>
        </w:rPr>
        <w:t>მთავრობის</w:t>
      </w:r>
      <w:proofErr w:type="spellEnd"/>
      <w:r w:rsidR="003E75B4" w:rsidRPr="00DF2ADA">
        <w:rPr>
          <w:rFonts w:ascii="Sylfaen" w:eastAsia="Times New Roman" w:hAnsi="Sylfaen" w:cs="Times New Roman"/>
        </w:rPr>
        <w:t xml:space="preserve"> </w:t>
      </w:r>
      <w:proofErr w:type="spellStart"/>
      <w:r w:rsidR="003E75B4" w:rsidRPr="00DF2ADA">
        <w:rPr>
          <w:rFonts w:ascii="Sylfaen" w:eastAsia="Times New Roman" w:hAnsi="Sylfaen" w:cs="Times New Roman"/>
        </w:rPr>
        <w:t>განკარგულების</w:t>
      </w:r>
      <w:proofErr w:type="spellEnd"/>
      <w:r w:rsidR="003E75B4" w:rsidRPr="00DF2ADA">
        <w:rPr>
          <w:rFonts w:ascii="Sylfaen" w:eastAsia="Times New Roman" w:hAnsi="Sylfaen" w:cs="Times New Roman"/>
        </w:rPr>
        <w:t xml:space="preserve"> </w:t>
      </w:r>
      <w:proofErr w:type="spellStart"/>
      <w:r w:rsidR="003E75B4" w:rsidRPr="00DF2ADA">
        <w:rPr>
          <w:rFonts w:ascii="Sylfaen" w:eastAsia="Times New Roman" w:hAnsi="Sylfaen" w:cs="Times New Roman"/>
        </w:rPr>
        <w:t>პროექტს</w:t>
      </w:r>
      <w:proofErr w:type="spellEnd"/>
      <w:r w:rsidR="003E75B4" w:rsidRPr="00DF2ADA">
        <w:rPr>
          <w:rFonts w:ascii="Sylfaen" w:eastAsia="Times New Roman" w:hAnsi="Sylfaen" w:cs="Times New Roman"/>
        </w:rPr>
        <w:t>.</w:t>
      </w:r>
    </w:p>
    <w:p w:rsidR="003E75B4" w:rsidRPr="00DF2ADA" w:rsidRDefault="003E75B4" w:rsidP="003E75B4">
      <w:pPr>
        <w:ind w:firstLine="567"/>
        <w:jc w:val="both"/>
        <w:rPr>
          <w:rFonts w:ascii="Sylfaen" w:eastAsia="Times New Roman" w:hAnsi="Sylfaen" w:cs="Times New Roman"/>
        </w:rPr>
      </w:pPr>
      <w:proofErr w:type="spellStart"/>
      <w:r w:rsidRPr="00DF2ADA">
        <w:rPr>
          <w:rFonts w:ascii="Sylfaen" w:eastAsia="Times New Roman" w:hAnsi="Sylfaen" w:cs="Times New Roman"/>
        </w:rPr>
        <w:t>თქვენი</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თანხმობის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შემთხვევაში</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გთხოვთ</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დაავალოთ</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შესაბამის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სამსახურს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აღნიშნული</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პროექტის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მთავრობის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სხდომაზე</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წარდგენის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ღონისძიებების</w:t>
      </w:r>
      <w:proofErr w:type="spellEnd"/>
      <w:r w:rsidRPr="00DF2ADA">
        <w:rPr>
          <w:rFonts w:ascii="Sylfaen" w:eastAsia="Times New Roman" w:hAnsi="Sylfaen" w:cs="Times New Roman"/>
        </w:rPr>
        <w:t xml:space="preserve"> </w:t>
      </w:r>
      <w:proofErr w:type="spellStart"/>
      <w:r w:rsidRPr="00DF2ADA">
        <w:rPr>
          <w:rFonts w:ascii="Sylfaen" w:eastAsia="Times New Roman" w:hAnsi="Sylfaen" w:cs="Times New Roman"/>
        </w:rPr>
        <w:t>განხორციელება</w:t>
      </w:r>
      <w:proofErr w:type="spellEnd"/>
      <w:r w:rsidRPr="00DF2ADA">
        <w:rPr>
          <w:rFonts w:ascii="Sylfaen" w:eastAsia="Times New Roman" w:hAnsi="Sylfaen" w:cs="Times New Roman"/>
        </w:rPr>
        <w:t>.</w:t>
      </w:r>
    </w:p>
    <w:p w:rsidR="003E75B4" w:rsidRPr="00DF2ADA" w:rsidRDefault="003E75B4" w:rsidP="003E75B4">
      <w:pPr>
        <w:ind w:firstLine="567"/>
        <w:jc w:val="both"/>
        <w:rPr>
          <w:rFonts w:eastAsia="Times New Roman" w:cs="Times New Roman"/>
        </w:rPr>
      </w:pPr>
      <w:proofErr w:type="spellStart"/>
      <w:r w:rsidRPr="00DF2ADA">
        <w:rPr>
          <w:rFonts w:ascii="Sylfaen" w:hAnsi="Sylfaen" w:cs="Sylfaen"/>
        </w:rPr>
        <w:t>პატივისცემით</w:t>
      </w:r>
      <w:proofErr w:type="spellEnd"/>
      <w:r w:rsidRPr="00DF2ADA">
        <w:rPr>
          <w:rFonts w:cs="Sylfaen"/>
        </w:rPr>
        <w:t>,</w:t>
      </w:r>
      <w:r w:rsidRPr="00DF2ADA">
        <w:rPr>
          <w:rFonts w:eastAsia="Times New Roman" w:cs="Times New Roman"/>
        </w:rPr>
        <w:t xml:space="preserve"> </w:t>
      </w:r>
    </w:p>
    <w:p w:rsidR="00F140DE" w:rsidRPr="00651987" w:rsidRDefault="00F140DE" w:rsidP="003E75B4">
      <w:pPr>
        <w:rPr>
          <w:rFonts w:ascii="Sylfaen" w:hAnsi="Sylfaen"/>
          <w:b/>
          <w:sz w:val="22"/>
          <w:szCs w:val="22"/>
          <w:lang w:val="ka-GE" w:eastAsia="ka-GE"/>
        </w:rPr>
      </w:pPr>
    </w:p>
    <w:sectPr w:rsidR="00F140DE" w:rsidRPr="00651987">
      <w:headerReference w:type="even" r:id="rId7"/>
      <w:headerReference w:type="default" r:id="rId8"/>
      <w:type w:val="continuous"/>
      <w:pgSz w:w="12240" w:h="15840"/>
      <w:pgMar w:top="1138" w:right="1138" w:bottom="1138" w:left="1138" w:header="0" w:footer="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174" w:rsidRDefault="00C64174">
      <w:r>
        <w:separator/>
      </w:r>
    </w:p>
  </w:endnote>
  <w:endnote w:type="continuationSeparator" w:id="0">
    <w:p w:rsidR="00C64174" w:rsidRDefault="00C6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174" w:rsidRDefault="00C64174">
      <w:r>
        <w:separator/>
      </w:r>
    </w:p>
  </w:footnote>
  <w:footnote w:type="continuationSeparator" w:id="0">
    <w:p w:rsidR="00C64174" w:rsidRDefault="00C64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C20" w:rsidRDefault="00F74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MS PGothic" w:eastAsia="MS PGothic" w:cs="MS PGothic"/>
        <w:sz w:val="2"/>
        <w:szCs w:val="2"/>
        <w:lang w:val="en-US"/>
      </w:rPr>
    </w:pPr>
    <w:r>
      <w:rPr>
        <w:noProof/>
        <w:lang w:val="en-US"/>
      </w:rPr>
      <mc:AlternateContent>
        <mc:Choice Requires="wps">
          <w:drawing>
            <wp:anchor distT="0" distB="0" distL="63500" distR="55245" simplePos="0" relativeHeight="251657728" behindDoc="1" locked="0" layoutInCell="1" allowOverlap="1">
              <wp:simplePos x="0" y="0"/>
              <wp:positionH relativeFrom="column">
                <wp:posOffset>6903720</wp:posOffset>
              </wp:positionH>
              <wp:positionV relativeFrom="paragraph">
                <wp:posOffset>0</wp:posOffset>
              </wp:positionV>
              <wp:extent cx="7874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202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3.6pt;margin-top:0;width:6.2pt;height:15.95pt;z-index:-251658752;visibility:visible;mso-wrap-style:square;mso-width-percent:0;mso-height-percent:0;mso-wrap-distance-left:5pt;mso-wrap-distance-top:0;mso-wrap-distance-right:4.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" stroked="f">
              <v:fill opacity="0"/>
              <v:textbox inset="0,0,0,0">
                <w:txbxContent>
                  <w:p w:rsidR="00562C20" w:rsidRDefault="00545A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Headerorfooter0"/>
                        <w:b w:val="0"/>
                        <w:bCs w:val="0"/>
                        <w:lang w:val="en-US"/>
                      </w:rPr>
                    </w:pPr>
                    <w:r>
                      <w:rPr>
                        <w:rStyle w:val="Headerorfooter0"/>
                        <w:b w:val="0"/>
                        <w:bCs w:val="0"/>
                        <w:lang w:val="en-US"/>
                      </w:rPr>
                      <w:t>2</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AB5" w:rsidRPr="00545AB5" w:rsidRDefault="00545AB5" w:rsidP="00455D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D38DE"/>
    <w:multiLevelType w:val="hybridMultilevel"/>
    <w:tmpl w:val="A248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134"/>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B5"/>
    <w:rsid w:val="00005E7D"/>
    <w:rsid w:val="00080CC7"/>
    <w:rsid w:val="00082399"/>
    <w:rsid w:val="00114486"/>
    <w:rsid w:val="001476B2"/>
    <w:rsid w:val="00246017"/>
    <w:rsid w:val="00292006"/>
    <w:rsid w:val="00294968"/>
    <w:rsid w:val="00394648"/>
    <w:rsid w:val="003E75B4"/>
    <w:rsid w:val="003F4352"/>
    <w:rsid w:val="00430E67"/>
    <w:rsid w:val="0045508C"/>
    <w:rsid w:val="00455D71"/>
    <w:rsid w:val="004E6C4C"/>
    <w:rsid w:val="00545AB5"/>
    <w:rsid w:val="00562C20"/>
    <w:rsid w:val="00594C80"/>
    <w:rsid w:val="005C23C4"/>
    <w:rsid w:val="005D7000"/>
    <w:rsid w:val="00617435"/>
    <w:rsid w:val="00617A96"/>
    <w:rsid w:val="00651987"/>
    <w:rsid w:val="006959FA"/>
    <w:rsid w:val="006D025A"/>
    <w:rsid w:val="006D767C"/>
    <w:rsid w:val="00703681"/>
    <w:rsid w:val="00741F3E"/>
    <w:rsid w:val="0082343C"/>
    <w:rsid w:val="00841760"/>
    <w:rsid w:val="0085188B"/>
    <w:rsid w:val="009124C0"/>
    <w:rsid w:val="009A286B"/>
    <w:rsid w:val="009E322E"/>
    <w:rsid w:val="009F540B"/>
    <w:rsid w:val="00A506FC"/>
    <w:rsid w:val="00A80208"/>
    <w:rsid w:val="00B7232C"/>
    <w:rsid w:val="00B94D4A"/>
    <w:rsid w:val="00BA012D"/>
    <w:rsid w:val="00C274A7"/>
    <w:rsid w:val="00C64174"/>
    <w:rsid w:val="00C70D71"/>
    <w:rsid w:val="00C911C1"/>
    <w:rsid w:val="00CA4EAD"/>
    <w:rsid w:val="00CE1A01"/>
    <w:rsid w:val="00D17D1E"/>
    <w:rsid w:val="00D23206"/>
    <w:rsid w:val="00D2530F"/>
    <w:rsid w:val="00DE2AA3"/>
    <w:rsid w:val="00EA414C"/>
    <w:rsid w:val="00F04779"/>
    <w:rsid w:val="00F138AF"/>
    <w:rsid w:val="00F140DE"/>
    <w:rsid w:val="00F658CA"/>
    <w:rsid w:val="00F7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2D8E18"/>
  <w14:defaultImageDpi w14:val="0"/>
  <w15:docId w15:val="{B528C966-FB96-4453-A919-97D18629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Arial Unicode MS" w:eastAsia="Arial Unicode MS" w:cs="Arial Unicode MS"/>
      <w:color w:val="000000"/>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eastAsia="Arial Unicode MS" w:hAnsi="Arial" w:cs="Arial"/>
      <w:sz w:val="24"/>
      <w:szCs w:val="24"/>
      <w:lang w:val="x-none"/>
    </w:rPr>
  </w:style>
  <w:style w:type="paragraph" w:customStyle="1" w:styleId="Bodytext3">
    <w:name w:val="Body text (3)"/>
    <w:basedOn w:val="Normal"/>
    <w:uiPriority w:val="99"/>
    <w:pPr>
      <w:spacing w:after="1980"/>
    </w:pPr>
    <w:rPr>
      <w:rFonts w:ascii="Sylfaen" w:hAnsi="Sylfaen" w:cs="Sylfaen"/>
      <w:b/>
      <w:bCs/>
      <w:sz w:val="26"/>
      <w:szCs w:val="26"/>
      <w:shd w:val="clear" w:color="auto" w:fill="FFFFFF"/>
    </w:rPr>
  </w:style>
  <w:style w:type="paragraph" w:customStyle="1" w:styleId="Bodytext4">
    <w:name w:val="Body text (4)"/>
    <w:basedOn w:val="Normal"/>
    <w:uiPriority w:val="99"/>
    <w:pPr>
      <w:spacing w:before="420" w:line="464" w:lineRule="exact"/>
      <w:ind w:firstLine="700"/>
      <w:jc w:val="both"/>
    </w:pPr>
    <w:rPr>
      <w:rFonts w:ascii="Sylfaen" w:hAnsi="Sylfaen" w:cs="Sylfaen"/>
      <w:sz w:val="26"/>
      <w:szCs w:val="26"/>
      <w:shd w:val="clear" w:color="auto" w:fill="FFFFFF"/>
    </w:rPr>
  </w:style>
  <w:style w:type="paragraph" w:customStyle="1" w:styleId="Bodytext2">
    <w:name w:val="Body text (2)"/>
    <w:basedOn w:val="Normal"/>
    <w:uiPriority w:val="99"/>
    <w:pPr>
      <w:spacing w:before="1320" w:line="464" w:lineRule="exact"/>
      <w:ind w:firstLine="700"/>
      <w:jc w:val="both"/>
    </w:pPr>
    <w:rPr>
      <w:rFonts w:ascii="Sylfaen" w:hAnsi="Sylfaen" w:cs="Sylfaen"/>
      <w:sz w:val="26"/>
      <w:szCs w:val="26"/>
      <w:shd w:val="clear" w:color="auto" w:fill="FFFFFF"/>
    </w:rPr>
  </w:style>
  <w:style w:type="paragraph" w:styleId="Header">
    <w:name w:val="header"/>
    <w:basedOn w:val="Normal"/>
    <w:link w:val="HeaderChar"/>
    <w:uiPriority w:val="99"/>
    <w:pPr>
      <w:tabs>
        <w:tab w:val="center" w:pos="4844"/>
        <w:tab w:val="right" w:pos="9689"/>
      </w:tabs>
    </w:pPr>
  </w:style>
  <w:style w:type="character" w:customStyle="1" w:styleId="HeaderChar">
    <w:name w:val="Header Char"/>
    <w:basedOn w:val="DefaultParagraphFont"/>
    <w:link w:val="Header"/>
    <w:uiPriority w:val="99"/>
    <w:rPr>
      <w:color w:val="000000"/>
    </w:rPr>
  </w:style>
  <w:style w:type="paragraph" w:styleId="Footer">
    <w:name w:val="footer"/>
    <w:basedOn w:val="Normal"/>
    <w:link w:val="FooterChar"/>
    <w:uiPriority w:val="99"/>
    <w:pPr>
      <w:tabs>
        <w:tab w:val="center" w:pos="4844"/>
        <w:tab w:val="right" w:pos="9689"/>
      </w:tabs>
    </w:pPr>
  </w:style>
  <w:style w:type="character" w:customStyle="1" w:styleId="FooterChar">
    <w:name w:val="Footer Char"/>
    <w:basedOn w:val="DefaultParagraphFont"/>
    <w:link w:val="Footer"/>
    <w:uiPriority w:val="99"/>
    <w:rPr>
      <w:color w:val="000000"/>
    </w:rPr>
  </w:style>
  <w:style w:type="character" w:customStyle="1" w:styleId="Headerorfooter">
    <w:name w:val="Header or footer_"/>
    <w:basedOn w:val="DefaultParagraphFont"/>
    <w:uiPriority w:val="99"/>
    <w:rPr>
      <w:rFonts w:ascii="Sylfaen" w:hAnsi="Sylfaen" w:cs="Sylfaen"/>
      <w:sz w:val="22"/>
      <w:szCs w:val="22"/>
    </w:rPr>
  </w:style>
  <w:style w:type="character" w:customStyle="1" w:styleId="Headerorfooter0">
    <w:name w:val="Header or footer"/>
    <w:basedOn w:val="Headerorfooter"/>
    <w:uiPriority w:val="99"/>
    <w:rPr>
      <w:rFonts w:ascii="Sylfaen" w:hAnsi="Sylfaen" w:cs="Sylfaen"/>
      <w:b/>
      <w:bCs/>
      <w:color w:val="000000"/>
      <w:sz w:val="22"/>
      <w:szCs w:val="22"/>
    </w:rPr>
  </w:style>
  <w:style w:type="character" w:styleId="Hyperlink">
    <w:name w:val="Hyperlink"/>
    <w:basedOn w:val="DefaultParagraphFont"/>
    <w:uiPriority w:val="99"/>
    <w:rPr>
      <w:color w:val="0066CC"/>
      <w:u w:val="single"/>
    </w:rPr>
  </w:style>
  <w:style w:type="character" w:customStyle="1" w:styleId="Bodytext30">
    <w:name w:val="Body text (3)_"/>
    <w:basedOn w:val="DefaultParagraphFont"/>
    <w:uiPriority w:val="99"/>
    <w:rPr>
      <w:rFonts w:ascii="Sylfaen" w:hAnsi="Sylfaen" w:cs="Sylfaen"/>
      <w:b/>
      <w:bCs/>
      <w:sz w:val="26"/>
      <w:szCs w:val="26"/>
    </w:rPr>
  </w:style>
  <w:style w:type="character" w:customStyle="1" w:styleId="Bodytext3NotBold">
    <w:name w:val="Body text (3) + Not Bold"/>
    <w:basedOn w:val="Bodytext30"/>
    <w:uiPriority w:val="99"/>
    <w:rPr>
      <w:rFonts w:ascii="Sylfaen" w:hAnsi="Sylfaen" w:cs="Sylfaen"/>
      <w:b/>
      <w:bCs/>
      <w:color w:val="000000"/>
      <w:sz w:val="26"/>
      <w:szCs w:val="26"/>
    </w:rPr>
  </w:style>
  <w:style w:type="character" w:customStyle="1" w:styleId="Bodytext322pt">
    <w:name w:val="Body text (3) + 22 pt"/>
    <w:basedOn w:val="Bodytext30"/>
    <w:uiPriority w:val="99"/>
    <w:rPr>
      <w:rFonts w:ascii="Sylfaen" w:hAnsi="Sylfaen" w:cs="Sylfaen"/>
      <w:b/>
      <w:bCs/>
      <w:i/>
      <w:iCs/>
      <w:color w:val="000000"/>
      <w:sz w:val="44"/>
      <w:szCs w:val="44"/>
    </w:rPr>
  </w:style>
  <w:style w:type="character" w:customStyle="1" w:styleId="Bodytext40">
    <w:name w:val="Body text (4)_"/>
    <w:basedOn w:val="DefaultParagraphFont"/>
    <w:uiPriority w:val="99"/>
    <w:rPr>
      <w:rFonts w:ascii="Sylfaen" w:hAnsi="Sylfaen" w:cs="Sylfaen"/>
      <w:sz w:val="26"/>
      <w:szCs w:val="26"/>
    </w:rPr>
  </w:style>
  <w:style w:type="character" w:customStyle="1" w:styleId="Bodytext20">
    <w:name w:val="Body text (2)_"/>
    <w:basedOn w:val="DefaultParagraphFont"/>
    <w:uiPriority w:val="99"/>
    <w:rPr>
      <w:rFonts w:ascii="Sylfaen" w:hAnsi="Sylfaen" w:cs="Sylfaen"/>
      <w:sz w:val="26"/>
      <w:szCs w:val="26"/>
    </w:rPr>
  </w:style>
  <w:style w:type="character" w:customStyle="1" w:styleId="Bodytext2SmallCaps">
    <w:name w:val="Body text (2) + Small Caps"/>
    <w:basedOn w:val="Bodytext20"/>
    <w:uiPriority w:val="99"/>
    <w:rPr>
      <w:rFonts w:ascii="Sylfaen" w:hAnsi="Sylfaen" w:cs="Sylfaen"/>
      <w:color w:val="000000"/>
      <w:sz w:val="26"/>
      <w:szCs w:val="26"/>
    </w:rPr>
  </w:style>
  <w:style w:type="paragraph" w:styleId="NoSpacing">
    <w:name w:val="No Spacing"/>
    <w:basedOn w:val="Normal0"/>
    <w:qFormat/>
    <w:rPr>
      <w:rFonts w:ascii="Arial Unicode MS" w:hAnsiTheme="minorHAnsi"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Base>C:\3\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Piranishvili</dc:creator>
  <cp:keywords/>
  <dc:description/>
  <cp:lastModifiedBy>Maia Zhordania</cp:lastModifiedBy>
  <cp:revision>16</cp:revision>
  <dcterms:created xsi:type="dcterms:W3CDTF">2019-06-12T06:28:00Z</dcterms:created>
  <dcterms:modified xsi:type="dcterms:W3CDTF">2019-10-11T08:45:00Z</dcterms:modified>
</cp:coreProperties>
</file>